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14333A" w:rsidRDefault="0014333A" w:rsidP="007C07E0">
            <w:r>
              <w:rPr>
                <w:color w:val="000080"/>
                <w:sz w:val="24"/>
                <w:szCs w:val="24"/>
              </w:rPr>
              <w:t>о</w:t>
            </w:r>
            <w:r w:rsidR="00D622A1" w:rsidRPr="007C07E0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12.04.2020</w:t>
            </w:r>
            <w:r w:rsidR="00D622A1" w:rsidRPr="0014333A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622A1" w:rsidRPr="007C07E0"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</w:rPr>
              <w:t xml:space="preserve"> 44</w:t>
            </w:r>
            <w:r w:rsidR="00D622A1" w:rsidRPr="0014333A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14333A" w:rsidRDefault="00D622A1" w:rsidP="007C07E0">
            <w:pPr>
              <w:rPr>
                <w:sz w:val="28"/>
                <w:szCs w:val="28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F31AD" w:rsidRDefault="00FF31AD" w:rsidP="00FF31AD">
      <w:pPr>
        <w:pStyle w:val="ConsPlusNormal"/>
        <w:ind w:right="5669"/>
        <w:jc w:val="both"/>
      </w:pPr>
      <w:bookmarkStart w:id="2" w:name="_GoBack"/>
      <w:bookmarkEnd w:id="2"/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FD8" w:rsidRDefault="00393FD8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40939">
        <w:rPr>
          <w:sz w:val="28"/>
          <w:szCs w:val="28"/>
        </w:rPr>
        <w:t>Руководствуясь подпунктом «в» пункта 2 Указа</w:t>
      </w:r>
      <w:r w:rsidR="00A40939" w:rsidRPr="00F01D16">
        <w:rPr>
          <w:sz w:val="28"/>
          <w:szCs w:val="28"/>
        </w:rPr>
        <w:t xml:space="preserve">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40939" w:rsidRPr="00F01D16">
        <w:rPr>
          <w:sz w:val="28"/>
          <w:szCs w:val="28"/>
        </w:rPr>
        <w:t>коронавирусной</w:t>
      </w:r>
      <w:proofErr w:type="spellEnd"/>
      <w:r w:rsidR="00A40939" w:rsidRPr="00F01D16">
        <w:rPr>
          <w:sz w:val="28"/>
          <w:szCs w:val="28"/>
        </w:rPr>
        <w:t xml:space="preserve"> инфекции        (</w:t>
      </w:r>
      <w:r w:rsidR="00A40939" w:rsidRPr="00F01D16">
        <w:rPr>
          <w:sz w:val="28"/>
          <w:szCs w:val="28"/>
          <w:lang w:val="en-US"/>
        </w:rPr>
        <w:t>COVID</w:t>
      </w:r>
      <w:r w:rsidR="00A40939" w:rsidRPr="00F01D16">
        <w:rPr>
          <w:sz w:val="28"/>
          <w:szCs w:val="28"/>
        </w:rPr>
        <w:t>-19)»</w:t>
      </w:r>
      <w:r w:rsidR="00A40939">
        <w:rPr>
          <w:sz w:val="28"/>
          <w:szCs w:val="28"/>
        </w:rPr>
        <w:t xml:space="preserve">, </w:t>
      </w:r>
      <w:r w:rsidR="009A6FA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возможной угрозой массового заражения и распространения </w:t>
      </w:r>
      <w:proofErr w:type="spellStart"/>
      <w:r w:rsidR="00BB7DE1">
        <w:rPr>
          <w:sz w:val="28"/>
          <w:szCs w:val="28"/>
        </w:rPr>
        <w:t>коронавирусной</w:t>
      </w:r>
      <w:proofErr w:type="spellEnd"/>
      <w:r w:rsidR="00BB7DE1">
        <w:rPr>
          <w:sz w:val="28"/>
          <w:szCs w:val="28"/>
        </w:rPr>
        <w:t xml:space="preserve"> инфекции </w:t>
      </w:r>
      <w:r w:rsidR="00BB7DE1" w:rsidRPr="00737214">
        <w:rPr>
          <w:sz w:val="28"/>
          <w:szCs w:val="28"/>
        </w:rPr>
        <w:t>(</w:t>
      </w:r>
      <w:r w:rsidR="00BB7DE1">
        <w:rPr>
          <w:sz w:val="28"/>
          <w:szCs w:val="28"/>
          <w:lang w:val="en-US"/>
        </w:rPr>
        <w:t>COVID</w:t>
      </w:r>
      <w:r w:rsidR="00BB7DE1" w:rsidRPr="00737214">
        <w:rPr>
          <w:sz w:val="28"/>
          <w:szCs w:val="28"/>
        </w:rPr>
        <w:t>-</w:t>
      </w:r>
      <w:r w:rsidR="00BB7DE1">
        <w:rPr>
          <w:sz w:val="28"/>
          <w:szCs w:val="28"/>
        </w:rPr>
        <w:t>19) на территории Вяземского городского поселения Вяземского района Смоленской области</w:t>
      </w:r>
      <w:proofErr w:type="gramEnd"/>
    </w:p>
    <w:p w:rsidR="00BB7DE1" w:rsidRDefault="00BB7DE1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BB7DE1" w:rsidP="00FF31AD">
      <w:pPr>
        <w:tabs>
          <w:tab w:val="left" w:pos="90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FF31AD" w:rsidRPr="00F830B0">
        <w:rPr>
          <w:sz w:val="28"/>
          <w:szCs w:val="28"/>
        </w:rPr>
        <w:t xml:space="preserve"> о с т а </w:t>
      </w:r>
      <w:proofErr w:type="spellStart"/>
      <w:r w:rsidR="00FF31AD" w:rsidRPr="00F830B0">
        <w:rPr>
          <w:sz w:val="28"/>
          <w:szCs w:val="28"/>
        </w:rPr>
        <w:t>н</w:t>
      </w:r>
      <w:proofErr w:type="spellEnd"/>
      <w:r w:rsidR="00FF31AD" w:rsidRPr="00F830B0">
        <w:rPr>
          <w:sz w:val="28"/>
          <w:szCs w:val="28"/>
        </w:rPr>
        <w:t xml:space="preserve">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FF31AD" w:rsidRDefault="00FF31AD" w:rsidP="00FF31AD">
      <w:pPr>
        <w:pStyle w:val="ConsPlusNormal"/>
        <w:ind w:right="-1" w:firstLine="709"/>
        <w:jc w:val="both"/>
      </w:pPr>
      <w:r>
        <w:t xml:space="preserve">1. </w:t>
      </w:r>
      <w:proofErr w:type="gramStart"/>
      <w:r>
        <w:t xml:space="preserve">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</w:t>
      </w:r>
      <w:r w:rsidR="00AF4F1D">
        <w:t>, от 31.03.2020 № 31</w:t>
      </w:r>
      <w:r w:rsidR="00834B1B">
        <w:t>, от 03.04.2020 № 35, от 07.04.2020 № 36</w:t>
      </w:r>
      <w:r w:rsidR="00594EEE">
        <w:t>, от 10.04.2020</w:t>
      </w:r>
      <w:r w:rsidR="00E032E6">
        <w:t xml:space="preserve"> № 42</w:t>
      </w:r>
      <w:r>
        <w:t xml:space="preserve">) </w:t>
      </w:r>
      <w:r w:rsidR="003D552F">
        <w:t>следующие изменения:</w:t>
      </w:r>
      <w:proofErr w:type="gramEnd"/>
    </w:p>
    <w:p w:rsidR="003D552F" w:rsidRPr="00594EEE" w:rsidRDefault="003D552F" w:rsidP="00FF31AD">
      <w:pPr>
        <w:pStyle w:val="ConsPlusNormal"/>
        <w:ind w:right="-1" w:firstLine="709"/>
        <w:jc w:val="both"/>
      </w:pPr>
      <w:r>
        <w:t>1) в абзаце третьем подпункта 15.1 пункта 15 слова «в организациях» заменить словами «в органах, организациях»;</w:t>
      </w:r>
    </w:p>
    <w:p w:rsidR="003D552F" w:rsidRPr="003D552F" w:rsidRDefault="003D552F" w:rsidP="00393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пунктами 17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17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CC7E49" w:rsidRDefault="00EF170E" w:rsidP="00393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6CB1" w:rsidRPr="00C329E1">
        <w:rPr>
          <w:sz w:val="28"/>
          <w:szCs w:val="28"/>
        </w:rPr>
        <w:t>1</w:t>
      </w:r>
      <w:r w:rsidR="003A4A46">
        <w:rPr>
          <w:sz w:val="28"/>
          <w:szCs w:val="28"/>
        </w:rPr>
        <w:t>7</w:t>
      </w:r>
      <w:r w:rsidR="00594EEE">
        <w:rPr>
          <w:sz w:val="28"/>
          <w:szCs w:val="28"/>
          <w:vertAlign w:val="superscript"/>
        </w:rPr>
        <w:t>1</w:t>
      </w:r>
      <w:r w:rsidR="00296CB1" w:rsidRPr="00C329E1">
        <w:rPr>
          <w:sz w:val="28"/>
          <w:szCs w:val="28"/>
        </w:rPr>
        <w:t>. Ограничить</w:t>
      </w:r>
      <w:r w:rsidR="00393FD8">
        <w:rPr>
          <w:sz w:val="28"/>
          <w:szCs w:val="28"/>
        </w:rPr>
        <w:t xml:space="preserve"> с 18</w:t>
      </w:r>
      <w:r w:rsidR="00594EEE">
        <w:rPr>
          <w:sz w:val="28"/>
          <w:szCs w:val="28"/>
        </w:rPr>
        <w:t>.00 1</w:t>
      </w:r>
      <w:r w:rsidR="00393FD8">
        <w:rPr>
          <w:sz w:val="28"/>
          <w:szCs w:val="28"/>
        </w:rPr>
        <w:t>2</w:t>
      </w:r>
      <w:r w:rsidR="00CD09D8" w:rsidRPr="00C329E1">
        <w:rPr>
          <w:sz w:val="28"/>
          <w:szCs w:val="28"/>
        </w:rPr>
        <w:t>.04.2020</w:t>
      </w:r>
      <w:r w:rsidR="00450339" w:rsidRPr="00C329E1">
        <w:rPr>
          <w:sz w:val="28"/>
          <w:szCs w:val="28"/>
        </w:rPr>
        <w:t xml:space="preserve"> по 24.00 30.04.2020</w:t>
      </w:r>
      <w:r w:rsidR="00296CB1" w:rsidRPr="00C329E1">
        <w:rPr>
          <w:sz w:val="28"/>
          <w:szCs w:val="28"/>
        </w:rPr>
        <w:t xml:space="preserve"> въезд и выезд на территорию </w:t>
      </w:r>
      <w:r w:rsidR="00393FD8"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CC7E49" w:rsidRPr="00C329E1">
        <w:rPr>
          <w:sz w:val="28"/>
          <w:szCs w:val="28"/>
        </w:rPr>
        <w:t xml:space="preserve">граждан, </w:t>
      </w:r>
      <w:r w:rsidR="00450339" w:rsidRPr="00C329E1">
        <w:rPr>
          <w:sz w:val="28"/>
          <w:szCs w:val="28"/>
        </w:rPr>
        <w:t xml:space="preserve">не имеющих регистрации по месту жительства (месту пребывания) в границах </w:t>
      </w:r>
      <w:r w:rsidR="00393FD8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4A46">
        <w:rPr>
          <w:sz w:val="28"/>
          <w:szCs w:val="28"/>
        </w:rPr>
        <w:t>7</w:t>
      </w:r>
      <w:r w:rsidR="00594EE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 xml:space="preserve">- исполнением ими должностных (служебных) обязанностей в </w:t>
      </w:r>
      <w:r w:rsidR="00BB7DE1">
        <w:rPr>
          <w:sz w:val="28"/>
          <w:szCs w:val="28"/>
        </w:rPr>
        <w:t xml:space="preserve">органах, </w:t>
      </w:r>
      <w:r w:rsidRPr="00C329E1">
        <w:rPr>
          <w:sz w:val="28"/>
          <w:szCs w:val="28"/>
        </w:rPr>
        <w:t>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393FD8" w:rsidRDefault="00450339" w:rsidP="00393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</w:t>
      </w:r>
      <w:r w:rsidR="00BB7DE1">
        <w:rPr>
          <w:sz w:val="28"/>
          <w:szCs w:val="28"/>
        </w:rPr>
        <w:t>Вяземского городского поселения</w:t>
      </w:r>
      <w:r w:rsidR="00393FD8">
        <w:rPr>
          <w:sz w:val="28"/>
          <w:szCs w:val="28"/>
        </w:rPr>
        <w:t xml:space="preserve"> Вяземского района Смоленской области</w:t>
      </w:r>
      <w:r w:rsidR="00E243FA">
        <w:rPr>
          <w:sz w:val="28"/>
          <w:szCs w:val="28"/>
        </w:rPr>
        <w:t>;</w:t>
      </w:r>
    </w:p>
    <w:p w:rsidR="00E243FA" w:rsidRDefault="00E243FA" w:rsidP="00393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следованием транзитом через Вяземское городское поселение Вяземского района Смоленской области в случае отсутствия иных объездных путей.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4A46">
        <w:rPr>
          <w:sz w:val="28"/>
          <w:szCs w:val="28"/>
        </w:rPr>
        <w:t>7</w:t>
      </w:r>
      <w:r w:rsidR="00594EE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BB7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3A4A46">
        <w:rPr>
          <w:sz w:val="28"/>
          <w:szCs w:val="28"/>
        </w:rPr>
        <w:t>7</w:t>
      </w:r>
      <w:r w:rsidR="00594EEE">
        <w:rPr>
          <w:sz w:val="28"/>
          <w:szCs w:val="28"/>
          <w:vertAlign w:val="superscript"/>
        </w:rPr>
        <w:t>2</w:t>
      </w:r>
      <w:r w:rsidRPr="00C329E1">
        <w:rPr>
          <w:sz w:val="28"/>
          <w:szCs w:val="28"/>
        </w:rPr>
        <w:t xml:space="preserve">. При въезде на территорию </w:t>
      </w:r>
      <w:r w:rsidR="00BB7DE1"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Pr="00C329E1">
        <w:rPr>
          <w:sz w:val="28"/>
          <w:szCs w:val="28"/>
        </w:rPr>
        <w:t>граждане</w:t>
      </w:r>
      <w:r w:rsidR="00C60480">
        <w:rPr>
          <w:sz w:val="28"/>
          <w:szCs w:val="28"/>
        </w:rPr>
        <w:t>, указанные в пункте 1</w:t>
      </w:r>
      <w:r w:rsidR="00BB7DE1">
        <w:rPr>
          <w:sz w:val="28"/>
          <w:szCs w:val="28"/>
        </w:rPr>
        <w:t>7</w:t>
      </w:r>
      <w:r w:rsidR="00BB7DE1">
        <w:rPr>
          <w:sz w:val="28"/>
          <w:szCs w:val="28"/>
          <w:vertAlign w:val="superscript"/>
        </w:rPr>
        <w:t>1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BB7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При наличии температуры тела 37 градусов и выше и (или) при наличии признаков простудного заболевания (кашель и т.п.) такой гражданин не допускается </w:t>
      </w:r>
      <w:proofErr w:type="gramStart"/>
      <w:r w:rsidRPr="00C329E1">
        <w:rPr>
          <w:sz w:val="28"/>
          <w:szCs w:val="28"/>
        </w:rPr>
        <w:t>ко</w:t>
      </w:r>
      <w:proofErr w:type="gramEnd"/>
      <w:r w:rsidRPr="00C329E1">
        <w:rPr>
          <w:sz w:val="28"/>
          <w:szCs w:val="28"/>
        </w:rPr>
        <w:t xml:space="preserve"> въезду на территорию </w:t>
      </w:r>
      <w:r w:rsidR="00BB7DE1">
        <w:rPr>
          <w:sz w:val="28"/>
          <w:szCs w:val="28"/>
        </w:rPr>
        <w:t>Вяземского городского поселения Вяземского района Смоленской области</w:t>
      </w:r>
      <w:r w:rsidRPr="00C329E1">
        <w:rPr>
          <w:sz w:val="28"/>
          <w:szCs w:val="28"/>
        </w:rPr>
        <w:t xml:space="preserve">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3A4A46">
        <w:rPr>
          <w:sz w:val="28"/>
          <w:szCs w:val="28"/>
        </w:rPr>
        <w:t>7</w:t>
      </w:r>
      <w:r w:rsidR="00594EEE">
        <w:rPr>
          <w:sz w:val="28"/>
          <w:szCs w:val="28"/>
          <w:vertAlign w:val="superscript"/>
        </w:rPr>
        <w:t>3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>, Администрации муниципального образования «</w:t>
      </w:r>
      <w:r w:rsidR="00A539C4">
        <w:rPr>
          <w:sz w:val="28"/>
          <w:szCs w:val="28"/>
        </w:rPr>
        <w:t>Вяземский район</w:t>
      </w:r>
      <w:r w:rsidRPr="00C329E1">
        <w:rPr>
          <w:sz w:val="28"/>
          <w:szCs w:val="28"/>
        </w:rPr>
        <w:t>» Смоленской области (</w:t>
      </w:r>
      <w:r w:rsidR="00E243FA">
        <w:rPr>
          <w:sz w:val="28"/>
          <w:szCs w:val="28"/>
        </w:rPr>
        <w:t>И.В. Демидова</w:t>
      </w:r>
      <w:r w:rsidRPr="00C329E1">
        <w:rPr>
          <w:sz w:val="28"/>
          <w:szCs w:val="28"/>
        </w:rPr>
        <w:t>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Департаменту Смоленской области по здравоохранению (Е.Н. </w:t>
      </w:r>
      <w:proofErr w:type="spellStart"/>
      <w:r w:rsidR="003F153B" w:rsidRPr="00C329E1">
        <w:rPr>
          <w:sz w:val="28"/>
          <w:szCs w:val="28"/>
        </w:rPr>
        <w:t>Войтова</w:t>
      </w:r>
      <w:proofErr w:type="spellEnd"/>
      <w:r w:rsidR="003F153B" w:rsidRPr="00C329E1">
        <w:rPr>
          <w:sz w:val="28"/>
          <w:szCs w:val="28"/>
        </w:rPr>
        <w:t>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обеспечить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BB7DE1">
        <w:rPr>
          <w:sz w:val="28"/>
          <w:szCs w:val="28"/>
        </w:rPr>
        <w:t>7</w:t>
      </w:r>
      <w:r w:rsidR="00BB7DE1">
        <w:rPr>
          <w:sz w:val="28"/>
          <w:szCs w:val="28"/>
          <w:vertAlign w:val="superscript"/>
        </w:rPr>
        <w:t>1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BB7DE1">
        <w:rPr>
          <w:sz w:val="28"/>
          <w:szCs w:val="28"/>
        </w:rPr>
        <w:t>7</w:t>
      </w:r>
      <w:r w:rsidR="00BB7DE1">
        <w:rPr>
          <w:sz w:val="28"/>
          <w:szCs w:val="28"/>
          <w:vertAlign w:val="superscript"/>
        </w:rPr>
        <w:t>2</w:t>
      </w:r>
      <w:r w:rsidR="006E0532" w:rsidRPr="00C329E1">
        <w:rPr>
          <w:sz w:val="28"/>
          <w:szCs w:val="28"/>
        </w:rPr>
        <w:t xml:space="preserve"> настоящего Указа.</w:t>
      </w:r>
      <w:proofErr w:type="gramEnd"/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</w:t>
      </w:r>
      <w:r w:rsidR="00E243FA">
        <w:rPr>
          <w:sz w:val="28"/>
          <w:szCs w:val="28"/>
        </w:rPr>
        <w:t>В</w:t>
      </w:r>
      <w:r w:rsidR="00E032E6">
        <w:rPr>
          <w:sz w:val="28"/>
          <w:szCs w:val="28"/>
        </w:rPr>
        <w:t>язем</w:t>
      </w:r>
      <w:r w:rsidR="00E243FA">
        <w:rPr>
          <w:sz w:val="28"/>
          <w:szCs w:val="28"/>
        </w:rPr>
        <w:t>ский район</w:t>
      </w:r>
      <w:r w:rsidRPr="00C329E1">
        <w:rPr>
          <w:sz w:val="28"/>
          <w:szCs w:val="28"/>
        </w:rPr>
        <w:t>» Смоленской области (</w:t>
      </w:r>
      <w:r w:rsidR="00E243FA">
        <w:rPr>
          <w:sz w:val="28"/>
          <w:szCs w:val="28"/>
        </w:rPr>
        <w:t>И.В. Демидова</w:t>
      </w:r>
      <w:r w:rsidRPr="00C329E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BB7DE1">
        <w:rPr>
          <w:sz w:val="28"/>
          <w:szCs w:val="28"/>
        </w:rPr>
        <w:t>7</w:t>
      </w:r>
      <w:r w:rsidR="00BB7DE1">
        <w:rPr>
          <w:sz w:val="28"/>
          <w:szCs w:val="28"/>
          <w:vertAlign w:val="superscript"/>
        </w:rPr>
        <w:t>1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BB7DE1">
        <w:rPr>
          <w:sz w:val="28"/>
          <w:szCs w:val="28"/>
        </w:rPr>
        <w:t>7</w:t>
      </w:r>
      <w:r w:rsidR="00BB7DE1">
        <w:rPr>
          <w:sz w:val="28"/>
          <w:szCs w:val="28"/>
          <w:vertAlign w:val="superscript"/>
        </w:rPr>
        <w:t>2</w:t>
      </w:r>
      <w:r w:rsidRPr="00C329E1">
        <w:rPr>
          <w:sz w:val="28"/>
          <w:szCs w:val="28"/>
        </w:rPr>
        <w:t xml:space="preserve"> настоящего Указа</w:t>
      </w:r>
      <w:proofErr w:type="gramStart"/>
      <w:r>
        <w:rPr>
          <w:sz w:val="28"/>
          <w:szCs w:val="28"/>
        </w:rPr>
        <w:t>.</w:t>
      </w:r>
      <w:r w:rsidR="003A4A46">
        <w:rPr>
          <w:sz w:val="28"/>
          <w:szCs w:val="28"/>
        </w:rPr>
        <w:t>»</w:t>
      </w:r>
      <w:r w:rsidR="00393FD8">
        <w:rPr>
          <w:sz w:val="28"/>
          <w:szCs w:val="28"/>
        </w:rPr>
        <w:t>.</w:t>
      </w:r>
      <w:proofErr w:type="gramEnd"/>
    </w:p>
    <w:p w:rsidR="00FF31AD" w:rsidRDefault="00FF31AD" w:rsidP="00FF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FF31AD" w:rsidRPr="00E12B2A" w:rsidRDefault="00FF31AD" w:rsidP="00FF31A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17" w:rsidRDefault="00326417">
      <w:r>
        <w:separator/>
      </w:r>
    </w:p>
  </w:endnote>
  <w:endnote w:type="continuationSeparator" w:id="0">
    <w:p w:rsidR="00326417" w:rsidRDefault="0032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17" w:rsidRDefault="00326417">
      <w:r>
        <w:separator/>
      </w:r>
    </w:p>
  </w:footnote>
  <w:footnote w:type="continuationSeparator" w:id="0">
    <w:p w:rsidR="00326417" w:rsidRDefault="00326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C162AC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14333A">
      <w:rPr>
        <w:noProof/>
      </w:rPr>
      <w:t>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6C4"/>
    <w:rsid w:val="00024BB7"/>
    <w:rsid w:val="000364A2"/>
    <w:rsid w:val="0007323F"/>
    <w:rsid w:val="000734DF"/>
    <w:rsid w:val="00076A06"/>
    <w:rsid w:val="00077F1D"/>
    <w:rsid w:val="00082998"/>
    <w:rsid w:val="00085131"/>
    <w:rsid w:val="000930F3"/>
    <w:rsid w:val="000C23BC"/>
    <w:rsid w:val="000C7892"/>
    <w:rsid w:val="000E0E1E"/>
    <w:rsid w:val="000F2FF8"/>
    <w:rsid w:val="001072E3"/>
    <w:rsid w:val="00122064"/>
    <w:rsid w:val="00130017"/>
    <w:rsid w:val="001341BA"/>
    <w:rsid w:val="00134E7D"/>
    <w:rsid w:val="0013642B"/>
    <w:rsid w:val="0014333A"/>
    <w:rsid w:val="00164731"/>
    <w:rsid w:val="00165BA0"/>
    <w:rsid w:val="00170DD1"/>
    <w:rsid w:val="00174094"/>
    <w:rsid w:val="001902D6"/>
    <w:rsid w:val="001B1578"/>
    <w:rsid w:val="001E7894"/>
    <w:rsid w:val="001F6C1F"/>
    <w:rsid w:val="00204DE2"/>
    <w:rsid w:val="002334FB"/>
    <w:rsid w:val="0023403C"/>
    <w:rsid w:val="00234AC8"/>
    <w:rsid w:val="00243C7C"/>
    <w:rsid w:val="00246FB8"/>
    <w:rsid w:val="00257C59"/>
    <w:rsid w:val="0027735B"/>
    <w:rsid w:val="00292432"/>
    <w:rsid w:val="00296CB1"/>
    <w:rsid w:val="002A0D12"/>
    <w:rsid w:val="002A5AFD"/>
    <w:rsid w:val="002B7FEB"/>
    <w:rsid w:val="002E1676"/>
    <w:rsid w:val="002F24CD"/>
    <w:rsid w:val="00301C7B"/>
    <w:rsid w:val="003117BB"/>
    <w:rsid w:val="00326417"/>
    <w:rsid w:val="00332C64"/>
    <w:rsid w:val="00333CA2"/>
    <w:rsid w:val="00336F4E"/>
    <w:rsid w:val="0034709C"/>
    <w:rsid w:val="003563D4"/>
    <w:rsid w:val="00364B00"/>
    <w:rsid w:val="00381AC8"/>
    <w:rsid w:val="0039173A"/>
    <w:rsid w:val="00393FD8"/>
    <w:rsid w:val="00396F33"/>
    <w:rsid w:val="00397566"/>
    <w:rsid w:val="0039779D"/>
    <w:rsid w:val="003A4A46"/>
    <w:rsid w:val="003D552F"/>
    <w:rsid w:val="003D7186"/>
    <w:rsid w:val="003F153B"/>
    <w:rsid w:val="004112E7"/>
    <w:rsid w:val="00420AF5"/>
    <w:rsid w:val="00426273"/>
    <w:rsid w:val="00450339"/>
    <w:rsid w:val="0045190D"/>
    <w:rsid w:val="0045205B"/>
    <w:rsid w:val="00480F8F"/>
    <w:rsid w:val="00483111"/>
    <w:rsid w:val="004840C2"/>
    <w:rsid w:val="004E2074"/>
    <w:rsid w:val="00500B23"/>
    <w:rsid w:val="00501599"/>
    <w:rsid w:val="005029A5"/>
    <w:rsid w:val="005109A3"/>
    <w:rsid w:val="00532FD9"/>
    <w:rsid w:val="00544F6B"/>
    <w:rsid w:val="0056651B"/>
    <w:rsid w:val="00576117"/>
    <w:rsid w:val="00577E15"/>
    <w:rsid w:val="00594EEE"/>
    <w:rsid w:val="005A1197"/>
    <w:rsid w:val="005A7E2B"/>
    <w:rsid w:val="005B5536"/>
    <w:rsid w:val="005B6172"/>
    <w:rsid w:val="005C29E1"/>
    <w:rsid w:val="005C6141"/>
    <w:rsid w:val="005F275A"/>
    <w:rsid w:val="0061151A"/>
    <w:rsid w:val="0062343C"/>
    <w:rsid w:val="00631A2F"/>
    <w:rsid w:val="00647555"/>
    <w:rsid w:val="0067695B"/>
    <w:rsid w:val="00683C74"/>
    <w:rsid w:val="006904A4"/>
    <w:rsid w:val="006B3CE9"/>
    <w:rsid w:val="006C17D2"/>
    <w:rsid w:val="006D05DB"/>
    <w:rsid w:val="006D3BC4"/>
    <w:rsid w:val="006E0532"/>
    <w:rsid w:val="006E181B"/>
    <w:rsid w:val="006F68E4"/>
    <w:rsid w:val="00721E82"/>
    <w:rsid w:val="00737214"/>
    <w:rsid w:val="007566F6"/>
    <w:rsid w:val="00765789"/>
    <w:rsid w:val="00781A1C"/>
    <w:rsid w:val="00784686"/>
    <w:rsid w:val="00791AA5"/>
    <w:rsid w:val="007A2DEB"/>
    <w:rsid w:val="007B26CD"/>
    <w:rsid w:val="007C07E0"/>
    <w:rsid w:val="007F3AE1"/>
    <w:rsid w:val="008078F5"/>
    <w:rsid w:val="00815A08"/>
    <w:rsid w:val="00827E0F"/>
    <w:rsid w:val="00834B1B"/>
    <w:rsid w:val="00856C82"/>
    <w:rsid w:val="00871917"/>
    <w:rsid w:val="00884524"/>
    <w:rsid w:val="008906BD"/>
    <w:rsid w:val="00894F50"/>
    <w:rsid w:val="0089624A"/>
    <w:rsid w:val="008A5F27"/>
    <w:rsid w:val="008B6005"/>
    <w:rsid w:val="008B7F35"/>
    <w:rsid w:val="008C2B6F"/>
    <w:rsid w:val="008C50CA"/>
    <w:rsid w:val="008C7951"/>
    <w:rsid w:val="008E3A07"/>
    <w:rsid w:val="009064E9"/>
    <w:rsid w:val="00910BF6"/>
    <w:rsid w:val="0094006F"/>
    <w:rsid w:val="00946C9A"/>
    <w:rsid w:val="009621C9"/>
    <w:rsid w:val="0096769D"/>
    <w:rsid w:val="00981605"/>
    <w:rsid w:val="0098206D"/>
    <w:rsid w:val="009A140E"/>
    <w:rsid w:val="009A6FAE"/>
    <w:rsid w:val="009B3BEF"/>
    <w:rsid w:val="009F2692"/>
    <w:rsid w:val="009F4F76"/>
    <w:rsid w:val="009F6EC9"/>
    <w:rsid w:val="00A0087A"/>
    <w:rsid w:val="00A021E4"/>
    <w:rsid w:val="00A057EB"/>
    <w:rsid w:val="00A16598"/>
    <w:rsid w:val="00A40939"/>
    <w:rsid w:val="00A5065B"/>
    <w:rsid w:val="00A539C4"/>
    <w:rsid w:val="00A73507"/>
    <w:rsid w:val="00A767D4"/>
    <w:rsid w:val="00A86320"/>
    <w:rsid w:val="00AA283C"/>
    <w:rsid w:val="00AA4A35"/>
    <w:rsid w:val="00AB4278"/>
    <w:rsid w:val="00AC3179"/>
    <w:rsid w:val="00AE25AE"/>
    <w:rsid w:val="00AF1D8A"/>
    <w:rsid w:val="00AF4F1D"/>
    <w:rsid w:val="00B25EE5"/>
    <w:rsid w:val="00B32AC1"/>
    <w:rsid w:val="00B42E9A"/>
    <w:rsid w:val="00B53597"/>
    <w:rsid w:val="00B57888"/>
    <w:rsid w:val="00B602A0"/>
    <w:rsid w:val="00B6166D"/>
    <w:rsid w:val="00B63EB7"/>
    <w:rsid w:val="00B779FF"/>
    <w:rsid w:val="00B90F7F"/>
    <w:rsid w:val="00BA2FD6"/>
    <w:rsid w:val="00BB7DE1"/>
    <w:rsid w:val="00BC0A0E"/>
    <w:rsid w:val="00BC2D2F"/>
    <w:rsid w:val="00C03E80"/>
    <w:rsid w:val="00C126B2"/>
    <w:rsid w:val="00C162AC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94862"/>
    <w:rsid w:val="00CA578B"/>
    <w:rsid w:val="00CA63D5"/>
    <w:rsid w:val="00CC4910"/>
    <w:rsid w:val="00CC7E49"/>
    <w:rsid w:val="00CD09D8"/>
    <w:rsid w:val="00CE444B"/>
    <w:rsid w:val="00D03BAB"/>
    <w:rsid w:val="00D065D9"/>
    <w:rsid w:val="00D07DCB"/>
    <w:rsid w:val="00D11D1A"/>
    <w:rsid w:val="00D22FB1"/>
    <w:rsid w:val="00D33ECE"/>
    <w:rsid w:val="00D3488B"/>
    <w:rsid w:val="00D4466F"/>
    <w:rsid w:val="00D52C1D"/>
    <w:rsid w:val="00D622A1"/>
    <w:rsid w:val="00D641D8"/>
    <w:rsid w:val="00D74744"/>
    <w:rsid w:val="00D812F8"/>
    <w:rsid w:val="00D951A5"/>
    <w:rsid w:val="00DA231F"/>
    <w:rsid w:val="00DA420F"/>
    <w:rsid w:val="00DA5A9B"/>
    <w:rsid w:val="00DE27A1"/>
    <w:rsid w:val="00DF196F"/>
    <w:rsid w:val="00DF7794"/>
    <w:rsid w:val="00E032E6"/>
    <w:rsid w:val="00E12B2A"/>
    <w:rsid w:val="00E243FA"/>
    <w:rsid w:val="00E356AB"/>
    <w:rsid w:val="00E42D3C"/>
    <w:rsid w:val="00E523F0"/>
    <w:rsid w:val="00E72C05"/>
    <w:rsid w:val="00E81DAB"/>
    <w:rsid w:val="00E836B7"/>
    <w:rsid w:val="00EA5D78"/>
    <w:rsid w:val="00EB1503"/>
    <w:rsid w:val="00ED4D25"/>
    <w:rsid w:val="00EF170E"/>
    <w:rsid w:val="00EF284B"/>
    <w:rsid w:val="00F01D16"/>
    <w:rsid w:val="00F13981"/>
    <w:rsid w:val="00F16DC8"/>
    <w:rsid w:val="00F266A0"/>
    <w:rsid w:val="00F44ADA"/>
    <w:rsid w:val="00F50E7C"/>
    <w:rsid w:val="00F60519"/>
    <w:rsid w:val="00F82EC9"/>
    <w:rsid w:val="00F830B0"/>
    <w:rsid w:val="00FE57C1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0571-65DC-4483-9EDF-0E3E597F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Bulygina_AV</cp:lastModifiedBy>
  <cp:revision>11</cp:revision>
  <cp:lastPrinted>2020-04-12T08:50:00Z</cp:lastPrinted>
  <dcterms:created xsi:type="dcterms:W3CDTF">2020-04-12T07:36:00Z</dcterms:created>
  <dcterms:modified xsi:type="dcterms:W3CDTF">2020-04-12T11:07:00Z</dcterms:modified>
</cp:coreProperties>
</file>